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68" w:rsidRDefault="00362368" w:rsidP="00362368">
      <w:pPr>
        <w:jc w:val="center"/>
      </w:pPr>
    </w:p>
    <w:p w:rsidR="00362368" w:rsidRPr="00943CCA" w:rsidRDefault="00362368" w:rsidP="00943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CCA">
        <w:rPr>
          <w:rFonts w:ascii="Times New Roman" w:hAnsi="Times New Roman" w:cs="Times New Roman"/>
          <w:sz w:val="28"/>
          <w:szCs w:val="28"/>
        </w:rPr>
        <w:t>«Россия мои горизонты»</w:t>
      </w:r>
    </w:p>
    <w:p w:rsidR="00362368" w:rsidRPr="00943CCA" w:rsidRDefault="00362368" w:rsidP="00943CC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CCA">
        <w:rPr>
          <w:rFonts w:ascii="Times New Roman" w:hAnsi="Times New Roman" w:cs="Times New Roman"/>
          <w:sz w:val="28"/>
          <w:szCs w:val="28"/>
        </w:rPr>
        <w:t xml:space="preserve">  </w:t>
      </w:r>
      <w:r w:rsidRPr="00943CCA">
        <w:rPr>
          <w:rFonts w:ascii="Times New Roman" w:hAnsi="Times New Roman" w:cs="Times New Roman"/>
          <w:color w:val="000000" w:themeColor="text1"/>
          <w:sz w:val="28"/>
          <w:szCs w:val="28"/>
        </w:rPr>
        <w:t>17 апреля 2025 года в школе состоялись очередные занятия профориентационного курса «Россия — мои горизонты» в рамках проекта «Билет в будущее». Сегодня было практико-ориентированное занятие по теме "Россия креативная", "Россия социальная".</w:t>
      </w:r>
    </w:p>
    <w:p w:rsidR="00362368" w:rsidRPr="00943CCA" w:rsidRDefault="00362368" w:rsidP="00943CC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Школьники получили уникальную возможность погрузиться в мир профессий, связанных с креативностью и социальными науками. Они смогли не только узнать о различных специальностях, но и попробовать себя в роли специалистов, выполняя практические задания, имитирующие реальную работу. Это позволило им расширить свои представления о том, как работают профессионалы в различных областях. Каждое направление раскрывало перед ними важные и востребованные профессии, в которых знания, технологии и работа с людьми тесно переплетаются.</w:t>
      </w:r>
    </w:p>
    <w:p w:rsidR="00362368" w:rsidRPr="00943CCA" w:rsidRDefault="00362368" w:rsidP="00943CC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ходе занятия школьники познакомились с профессиями, в которых креативность становится неотъемлемой частью повседневной работы.</w:t>
      </w:r>
    </w:p>
    <w:p w:rsidR="00362368" w:rsidRDefault="00362368" w:rsidP="00943CC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Практико-ориентированное занятие также позволило обучающимся узнать, как устроена работа в сфере сервиса и гостеприимства. Они выяснили, какие навыки необходимы тем, кто сопровождает людей в путешествиях и помогает им открывать новое.</w:t>
      </w:r>
    </w:p>
    <w:p w:rsidR="00943CCA" w:rsidRDefault="00943CCA" w:rsidP="00943CC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43CCA" w:rsidRDefault="00943CCA" w:rsidP="00943CCA">
      <w:pPr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2673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CCA" w:rsidRDefault="00943CCA" w:rsidP="00943CCA">
      <w:pPr>
        <w:spacing w:line="276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5527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CCA" w:rsidRPr="00943CCA" w:rsidRDefault="00943CCA" w:rsidP="00943CCA">
      <w:pPr>
        <w:tabs>
          <w:tab w:val="left" w:pos="1185"/>
        </w:tabs>
      </w:pPr>
      <w:r>
        <w:rPr>
          <w:noProof/>
          <w:lang w:eastAsia="ru-RU"/>
        </w:rPr>
        <w:drawing>
          <wp:inline distT="0" distB="0" distL="0" distR="0" wp14:anchorId="6ED24F57" wp14:editId="153AB59E">
            <wp:extent cx="5940425" cy="25685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F34E9F" wp14:editId="161BF49E">
            <wp:extent cx="5940425" cy="26733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CCA" w:rsidRDefault="00943CCA" w:rsidP="00943CCA">
      <w:pPr>
        <w:spacing w:line="276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6733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4E"/>
    <w:rsid w:val="00362368"/>
    <w:rsid w:val="0037424E"/>
    <w:rsid w:val="00943CCA"/>
    <w:rsid w:val="00B1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BFA89-C5AA-4D0B-AFA7-1CA4E0CF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djamal.mankiev@bk.ru</cp:lastModifiedBy>
  <cp:revision>4</cp:revision>
  <dcterms:created xsi:type="dcterms:W3CDTF">2025-04-21T14:00:00Z</dcterms:created>
  <dcterms:modified xsi:type="dcterms:W3CDTF">2025-04-23T19:12:00Z</dcterms:modified>
</cp:coreProperties>
</file>