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69" w:rsidRDefault="00197B69" w:rsidP="00197B69"/>
    <w:p w:rsidR="00197B69" w:rsidRPr="00102C5A" w:rsidRDefault="00197B69" w:rsidP="00197B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C5A">
        <w:rPr>
          <w:rFonts w:ascii="Times New Roman" w:hAnsi="Times New Roman" w:cs="Times New Roman"/>
          <w:b/>
          <w:sz w:val="36"/>
          <w:szCs w:val="36"/>
        </w:rPr>
        <w:t>Россия-мои горизонты</w:t>
      </w:r>
    </w:p>
    <w:p w:rsidR="00197B69" w:rsidRPr="00102C5A" w:rsidRDefault="00197B69" w:rsidP="00102C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>Сегодня, 15 мая, прошло занятие в рамках внеурочной деятельности «Россия – мои горизонты», где обучающиеся знакомились с профессиями, рынком труда и перспективами специальностей. Тридцать третье занятие проведено как практико</w:t>
      </w:r>
      <w:bookmarkStart w:id="0" w:name="_GoBack"/>
      <w:bookmarkEnd w:id="0"/>
      <w:r w:rsidRPr="00102C5A">
        <w:rPr>
          <w:rFonts w:ascii="Times New Roman" w:hAnsi="Times New Roman" w:cs="Times New Roman"/>
          <w:sz w:val="28"/>
          <w:szCs w:val="28"/>
        </w:rPr>
        <w:t xml:space="preserve"> - ориентированное с темами по выбору "Россия безопасная", "Россия аграрная". Ученики 6–11 классов погрузились в мир профессий, изучили рынок труда и обсудили перспективы современных специальностей.</w:t>
      </w:r>
    </w:p>
    <w:p w:rsidR="00197B69" w:rsidRPr="00102C5A" w:rsidRDefault="00197B69" w:rsidP="00102C5A">
      <w:pPr>
        <w:jc w:val="both"/>
        <w:rPr>
          <w:rFonts w:ascii="Times New Roman" w:hAnsi="Times New Roman" w:cs="Times New Roman"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>Практико-ориентированный формат позволил ребятам не просто узнать о профессиях, но и примерить их на себя!</w:t>
      </w:r>
    </w:p>
    <w:p w:rsidR="00197B69" w:rsidRPr="00102C5A" w:rsidRDefault="00197B69" w:rsidP="00102C5A">
      <w:pPr>
        <w:jc w:val="both"/>
        <w:rPr>
          <w:rFonts w:ascii="Times New Roman" w:hAnsi="Times New Roman" w:cs="Times New Roman"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 xml:space="preserve">     Темы для выбора:</w:t>
      </w:r>
    </w:p>
    <w:p w:rsidR="00197B69" w:rsidRPr="00102C5A" w:rsidRDefault="00197B69" w:rsidP="00102C5A">
      <w:pPr>
        <w:jc w:val="both"/>
        <w:rPr>
          <w:rFonts w:ascii="Times New Roman" w:hAnsi="Times New Roman" w:cs="Times New Roman"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>«Россия безопасная» – как современные технологии и профессии обеспечивают нашу защиту.</w:t>
      </w:r>
    </w:p>
    <w:p w:rsidR="00197B69" w:rsidRPr="00102C5A" w:rsidRDefault="00197B69" w:rsidP="00102C5A">
      <w:pPr>
        <w:jc w:val="both"/>
        <w:rPr>
          <w:rFonts w:ascii="Times New Roman" w:hAnsi="Times New Roman" w:cs="Times New Roman"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>«Россия аграрная» – почему сельское хозяйство и агропром – это перспективно и важно.</w:t>
      </w:r>
    </w:p>
    <w:p w:rsidR="00197B69" w:rsidRPr="00102C5A" w:rsidRDefault="00197B69" w:rsidP="00102C5A">
      <w:pPr>
        <w:jc w:val="both"/>
        <w:rPr>
          <w:rFonts w:ascii="Times New Roman" w:hAnsi="Times New Roman" w:cs="Times New Roman"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>Ребята активно участвовали в обсуждениях, задавали вопросы и даже пробовали себя в роли специалистов разных направлений.</w:t>
      </w:r>
    </w:p>
    <w:p w:rsidR="00197B69" w:rsidRDefault="00197B69" w:rsidP="00102C5A">
      <w:pPr>
        <w:jc w:val="both"/>
      </w:pPr>
      <w:r w:rsidRPr="00102C5A">
        <w:rPr>
          <w:rFonts w:ascii="Times New Roman" w:hAnsi="Times New Roman" w:cs="Times New Roman"/>
          <w:sz w:val="28"/>
          <w:szCs w:val="28"/>
        </w:rPr>
        <w:t>Какой путь выберешь ты? Будущее начинается уже сегодня!</w:t>
      </w:r>
    </w:p>
    <w:sectPr w:rsidR="0019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4A"/>
    <w:rsid w:val="00102C5A"/>
    <w:rsid w:val="00197B69"/>
    <w:rsid w:val="00324C09"/>
    <w:rsid w:val="00F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5EE65-2B52-4A30-90DB-1D4B0EF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3</cp:revision>
  <dcterms:created xsi:type="dcterms:W3CDTF">2025-05-16T06:17:00Z</dcterms:created>
  <dcterms:modified xsi:type="dcterms:W3CDTF">2025-05-19T14:31:00Z</dcterms:modified>
</cp:coreProperties>
</file>